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694B5C5" w:rsidR="003413BA" w:rsidRPr="00903F57" w:rsidRDefault="00B96362" w:rsidP="0097621D">
      <w:pPr>
        <w:rPr>
          <w:rFonts w:ascii="Adagio_Slab" w:hAnsi="Adagio_Slab"/>
          <w:sz w:val="18"/>
          <w:szCs w:val="18"/>
        </w:rPr>
      </w:pPr>
      <w:r w:rsidRPr="00903F57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903F57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903F57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A66FF4" w:rsidRPr="00903F57">
        <w:rPr>
          <w:rFonts w:ascii="Adagio_Slab" w:eastAsia="Calibri" w:hAnsi="Adagio_Slab"/>
          <w:b/>
          <w:color w:val="0000FF"/>
          <w:sz w:val="18"/>
          <w:szCs w:val="18"/>
        </w:rPr>
        <w:t>16</w:t>
      </w:r>
      <w:r w:rsidR="0097621D" w:rsidRPr="00903F57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903F57">
        <w:rPr>
          <w:rFonts w:ascii="Adagio_Slab" w:hAnsi="Adagio_Slab"/>
          <w:sz w:val="18"/>
          <w:szCs w:val="18"/>
        </w:rPr>
        <w:t>Warszawa, dnia</w:t>
      </w:r>
      <w:r w:rsidR="0001302D" w:rsidRPr="00903F57">
        <w:rPr>
          <w:rFonts w:ascii="Adagio_Slab" w:hAnsi="Adagio_Slab"/>
          <w:sz w:val="18"/>
          <w:szCs w:val="18"/>
        </w:rPr>
        <w:t xml:space="preserve"> </w:t>
      </w:r>
      <w:r w:rsidR="005A5C91">
        <w:rPr>
          <w:rFonts w:ascii="Adagio_Slab" w:hAnsi="Adagio_Slab"/>
          <w:sz w:val="18"/>
          <w:szCs w:val="18"/>
        </w:rPr>
        <w:t>23</w:t>
      </w:r>
      <w:r w:rsidR="0001302D" w:rsidRPr="00903F57">
        <w:rPr>
          <w:rFonts w:ascii="Adagio_Slab" w:hAnsi="Adagio_Slab"/>
          <w:sz w:val="18"/>
          <w:szCs w:val="18"/>
        </w:rPr>
        <w:t>.</w:t>
      </w:r>
      <w:r w:rsidR="00275355" w:rsidRPr="00903F57">
        <w:rPr>
          <w:rFonts w:ascii="Adagio_Slab" w:hAnsi="Adagio_Slab"/>
          <w:sz w:val="18"/>
          <w:szCs w:val="18"/>
        </w:rPr>
        <w:t>0</w:t>
      </w:r>
      <w:r w:rsidR="004B2E9C" w:rsidRPr="00903F57">
        <w:rPr>
          <w:rFonts w:ascii="Adagio_Slab" w:hAnsi="Adagio_Slab"/>
          <w:sz w:val="18"/>
          <w:szCs w:val="18"/>
        </w:rPr>
        <w:t>6</w:t>
      </w:r>
      <w:r w:rsidR="00275355" w:rsidRPr="00903F57">
        <w:rPr>
          <w:rFonts w:ascii="Adagio_Slab" w:hAnsi="Adagio_Slab"/>
          <w:sz w:val="18"/>
          <w:szCs w:val="18"/>
        </w:rPr>
        <w:t>.</w:t>
      </w:r>
      <w:r w:rsidR="0001302D" w:rsidRPr="00903F57">
        <w:rPr>
          <w:rFonts w:ascii="Adagio_Slab" w:hAnsi="Adagio_Slab"/>
          <w:sz w:val="18"/>
          <w:szCs w:val="18"/>
        </w:rPr>
        <w:t>2021</w:t>
      </w:r>
      <w:r w:rsidR="003413BA" w:rsidRPr="00903F57">
        <w:rPr>
          <w:rFonts w:ascii="Adagio_Slab" w:hAnsi="Adagio_Slab"/>
          <w:sz w:val="18"/>
          <w:szCs w:val="18"/>
        </w:rPr>
        <w:t xml:space="preserve"> r</w:t>
      </w:r>
    </w:p>
    <w:p w14:paraId="16D1C0DB" w14:textId="093CD03F" w:rsidR="00275355" w:rsidRPr="00903F57" w:rsidRDefault="007C3881" w:rsidP="00903F57">
      <w:pPr>
        <w:pStyle w:val="Nagwek2"/>
        <w:rPr>
          <w:rFonts w:ascii="Adagio_Slab" w:eastAsia="Calibri" w:hAnsi="Adagio_Slab"/>
          <w:b/>
          <w:bCs/>
          <w:sz w:val="18"/>
          <w:szCs w:val="18"/>
        </w:rPr>
      </w:pPr>
      <w:r w:rsidRPr="00903F57">
        <w:rPr>
          <w:rFonts w:ascii="Adagio_Slab" w:eastAsia="Calibri" w:hAnsi="Adagio_Slab"/>
          <w:b/>
          <w:bCs/>
          <w:sz w:val="18"/>
          <w:szCs w:val="18"/>
        </w:rPr>
        <w:t>INFORMACJA O WYBORZE NAJKORZYSTNIEJSZEJ OFERTY</w:t>
      </w:r>
      <w:r w:rsidR="00903F57" w:rsidRPr="00903F57">
        <w:rPr>
          <w:rFonts w:ascii="Adagio_Slab" w:eastAsia="Calibri" w:hAnsi="Adagio_Slab"/>
          <w:b/>
          <w:bCs/>
          <w:sz w:val="18"/>
          <w:szCs w:val="18"/>
        </w:rPr>
        <w:t xml:space="preserve"> PO CZYNNOŚCIACH POWTÓRZONYCH – zadanie 1</w:t>
      </w:r>
    </w:p>
    <w:p w14:paraId="3D720062" w14:textId="1F3CA442" w:rsidR="00275355" w:rsidRPr="00903F57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903F57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66F1C2A8" w14:textId="7478338F" w:rsidR="00275355" w:rsidRPr="00903F57" w:rsidRDefault="007C3881" w:rsidP="00A66FF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903F57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903F57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903F57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A66FF4" w:rsidRPr="00903F57">
        <w:rPr>
          <w:rFonts w:ascii="Adagio_Slab" w:hAnsi="Adagio_Slab" w:cs="Arial"/>
          <w:b/>
          <w:color w:val="0000FF"/>
          <w:sz w:val="18"/>
          <w:szCs w:val="18"/>
        </w:rPr>
        <w:t>Dostawa wyposażenia do Laboratorium UAV Współdziałanie – wyposażenie warsztatowe – zadanie 1, wyposażenie warsztatowe oraz dodatkowe elementy, części zapasowe, oraz materiały eksploatacyjne – zadanie 2 , wyposażenie warsztatowe oraz dodatkowe elementy, części zapasowe, oraz materiały eksploatacyjne – zadanie 3, elementy latającego laboratorium oraz zestaw skrzyń transportowych – zadanie 4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5C883C33" w14:textId="07E49340" w:rsidR="007230EB" w:rsidRPr="00903F57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03F57">
        <w:rPr>
          <w:rFonts w:ascii="Adagio_Slab" w:hAnsi="Adagio_Slab"/>
          <w:color w:val="auto"/>
          <w:sz w:val="18"/>
          <w:szCs w:val="18"/>
        </w:rPr>
        <w:t>S</w:t>
      </w:r>
      <w:r w:rsidR="007230EB" w:rsidRPr="00903F57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903F57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03F57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903F57">
        <w:rPr>
          <w:rFonts w:ascii="Adagio_Slab" w:hAnsi="Adagio_Slab"/>
          <w:color w:val="auto"/>
          <w:sz w:val="18"/>
          <w:szCs w:val="18"/>
        </w:rPr>
        <w:t>252.1</w:t>
      </w:r>
      <w:r w:rsidRPr="00903F57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903F57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903F57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903F57">
        <w:rPr>
          <w:rFonts w:ascii="Adagio_Slab" w:hAnsi="Adagio_Slab"/>
          <w:color w:val="auto"/>
          <w:sz w:val="18"/>
          <w:szCs w:val="18"/>
        </w:rPr>
        <w:t>. zm.),</w:t>
      </w:r>
      <w:r w:rsidRPr="00903F57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425EE591" w:rsidR="007230EB" w:rsidRPr="00903F57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4D99C5D0" w14:textId="6E287EAB" w:rsidR="00A66FF4" w:rsidRPr="00F76F07" w:rsidRDefault="00A66FF4" w:rsidP="0088687E">
      <w:pPr>
        <w:pStyle w:val="Default"/>
        <w:rPr>
          <w:rFonts w:ascii="Adagio_Slab" w:hAnsi="Adagio_Slab"/>
          <w:b/>
          <w:sz w:val="18"/>
          <w:szCs w:val="18"/>
        </w:rPr>
      </w:pPr>
      <w:r w:rsidRPr="00F76F07">
        <w:rPr>
          <w:rFonts w:ascii="Adagio_Slab" w:hAnsi="Adagio_Slab"/>
          <w:b/>
          <w:sz w:val="18"/>
          <w:szCs w:val="18"/>
        </w:rPr>
        <w:t>Zadanie 1</w:t>
      </w:r>
    </w:p>
    <w:p w14:paraId="37D21D69" w14:textId="0E17C6E0" w:rsidR="007230EB" w:rsidRPr="00903F57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903F57">
        <w:rPr>
          <w:rFonts w:ascii="Adagio_Slab" w:hAnsi="Adagio_Slab"/>
          <w:bCs/>
          <w:sz w:val="18"/>
          <w:szCs w:val="18"/>
        </w:rPr>
        <w:t xml:space="preserve">oferta nr:  </w:t>
      </w:r>
      <w:r w:rsidR="00F76F07">
        <w:rPr>
          <w:rFonts w:ascii="Adagio_Slab" w:hAnsi="Adagio_Slab"/>
          <w:bCs/>
          <w:sz w:val="18"/>
          <w:szCs w:val="18"/>
        </w:rPr>
        <w:t>1</w:t>
      </w:r>
    </w:p>
    <w:p w14:paraId="47450D06" w14:textId="540539E9" w:rsidR="004B2E9C" w:rsidRPr="00903F57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03F57">
        <w:rPr>
          <w:rFonts w:ascii="Adagio_Slab" w:hAnsi="Adagio_Slab"/>
          <w:bCs/>
          <w:sz w:val="18"/>
          <w:szCs w:val="18"/>
        </w:rPr>
        <w:t>nazwa</w:t>
      </w:r>
      <w:r w:rsidRPr="00903F57">
        <w:rPr>
          <w:rFonts w:ascii="Adagio_Slab" w:hAnsi="Adagio_Slab"/>
          <w:b/>
          <w:bCs/>
          <w:sz w:val="18"/>
          <w:szCs w:val="18"/>
        </w:rPr>
        <w:t xml:space="preserve">: </w:t>
      </w:r>
      <w:r w:rsidR="00903F57" w:rsidRPr="00903F57">
        <w:rPr>
          <w:rFonts w:ascii="Adagio_Slab" w:hAnsi="Adagio_Slab"/>
          <w:b/>
          <w:bCs/>
          <w:sz w:val="18"/>
          <w:szCs w:val="18"/>
        </w:rPr>
        <w:t>Przedsiębiorstwo Handlowe KOGEX Spółka z ograniczoną odpowiedzialnością</w:t>
      </w:r>
    </w:p>
    <w:p w14:paraId="5FF28F46" w14:textId="77777777" w:rsidR="00903F57" w:rsidRPr="00903F57" w:rsidRDefault="00903F57" w:rsidP="00903F57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03F57">
        <w:rPr>
          <w:rFonts w:ascii="Adagio_Slab" w:hAnsi="Adagio_Slab"/>
          <w:b/>
          <w:bCs/>
          <w:sz w:val="18"/>
          <w:szCs w:val="18"/>
        </w:rPr>
        <w:t xml:space="preserve">50 – 520 Wrocław </w:t>
      </w:r>
    </w:p>
    <w:p w14:paraId="52FBB466" w14:textId="77777777" w:rsidR="00903F57" w:rsidRPr="00903F57" w:rsidRDefault="00903F57" w:rsidP="00903F57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903F57">
        <w:rPr>
          <w:rFonts w:ascii="Adagio_Slab" w:hAnsi="Adagio_Slab"/>
          <w:b/>
          <w:bCs/>
          <w:sz w:val="18"/>
          <w:szCs w:val="18"/>
        </w:rPr>
        <w:t>ul. Gajowa 53/16</w:t>
      </w:r>
    </w:p>
    <w:p w14:paraId="00D8B8F1" w14:textId="2684C82F" w:rsidR="007230EB" w:rsidRPr="00903F57" w:rsidRDefault="007230EB" w:rsidP="00903F57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03F57">
        <w:rPr>
          <w:rFonts w:ascii="Adagio_Slab" w:hAnsi="Adagio_Slab"/>
          <w:bCs/>
          <w:sz w:val="18"/>
          <w:szCs w:val="18"/>
        </w:rPr>
        <w:t xml:space="preserve">cena oferty </w:t>
      </w:r>
      <w:r w:rsidR="0089453F" w:rsidRPr="00903F57">
        <w:rPr>
          <w:rFonts w:ascii="Adagio_Slab" w:hAnsi="Adagio_Slab"/>
          <w:bCs/>
          <w:sz w:val="18"/>
          <w:szCs w:val="18"/>
        </w:rPr>
        <w:t>bru</w:t>
      </w:r>
      <w:r w:rsidRPr="00903F57">
        <w:rPr>
          <w:rFonts w:ascii="Adagio_Slab" w:hAnsi="Adagio_Slab"/>
          <w:bCs/>
          <w:sz w:val="18"/>
          <w:szCs w:val="18"/>
        </w:rPr>
        <w:t>tto</w:t>
      </w:r>
      <w:r w:rsidRPr="00903F57">
        <w:rPr>
          <w:rFonts w:ascii="Adagio_Slab" w:hAnsi="Adagio_Slab"/>
          <w:b/>
          <w:sz w:val="18"/>
          <w:szCs w:val="18"/>
        </w:rPr>
        <w:t xml:space="preserve">: </w:t>
      </w:r>
      <w:r w:rsidR="00903F57" w:rsidRPr="00903F57">
        <w:rPr>
          <w:rFonts w:ascii="Adagio_Slab" w:hAnsi="Adagio_Slab"/>
          <w:b/>
          <w:bCs/>
          <w:sz w:val="18"/>
          <w:szCs w:val="18"/>
        </w:rPr>
        <w:t>43.936,83</w:t>
      </w:r>
      <w:r w:rsidR="0088687E" w:rsidRPr="00903F57">
        <w:rPr>
          <w:rFonts w:ascii="Adagio_Slab" w:hAnsi="Adagio_Slab"/>
          <w:sz w:val="18"/>
          <w:szCs w:val="18"/>
        </w:rPr>
        <w:t xml:space="preserve"> PLN </w:t>
      </w:r>
      <w:r w:rsidRPr="00903F57">
        <w:rPr>
          <w:rFonts w:ascii="Adagio_Slab" w:hAnsi="Adagio_Slab"/>
          <w:sz w:val="18"/>
          <w:szCs w:val="18"/>
        </w:rPr>
        <w:t xml:space="preserve">(słownie: </w:t>
      </w:r>
      <w:r w:rsidR="00EC0329" w:rsidRPr="00903F57">
        <w:rPr>
          <w:rFonts w:ascii="Adagio_Slab" w:hAnsi="Adagio_Slab"/>
          <w:sz w:val="18"/>
          <w:szCs w:val="18"/>
        </w:rPr>
        <w:t xml:space="preserve">czterdzieści </w:t>
      </w:r>
      <w:r w:rsidR="00903F57" w:rsidRPr="00903F57">
        <w:rPr>
          <w:rFonts w:ascii="Adagio_Slab" w:hAnsi="Adagio_Slab"/>
          <w:sz w:val="18"/>
          <w:szCs w:val="18"/>
        </w:rPr>
        <w:t>trzy</w:t>
      </w:r>
      <w:r w:rsidR="00EC0329" w:rsidRPr="00903F57">
        <w:rPr>
          <w:rFonts w:ascii="Adagio_Slab" w:hAnsi="Adagio_Slab"/>
          <w:sz w:val="18"/>
          <w:szCs w:val="18"/>
        </w:rPr>
        <w:t xml:space="preserve"> tysiące </w:t>
      </w:r>
      <w:r w:rsidR="00903F57" w:rsidRPr="00903F57">
        <w:rPr>
          <w:rFonts w:ascii="Adagio_Slab" w:hAnsi="Adagio_Slab"/>
          <w:sz w:val="18"/>
          <w:szCs w:val="18"/>
        </w:rPr>
        <w:t xml:space="preserve">dziewięćset trzydzieści sześć </w:t>
      </w:r>
      <w:r w:rsidR="00EC0329" w:rsidRPr="00903F57">
        <w:rPr>
          <w:rFonts w:ascii="Adagio_Slab" w:hAnsi="Adagio_Slab"/>
          <w:sz w:val="18"/>
          <w:szCs w:val="18"/>
        </w:rPr>
        <w:t xml:space="preserve"> </w:t>
      </w:r>
      <w:r w:rsidR="00011CAD" w:rsidRPr="00903F57">
        <w:rPr>
          <w:rFonts w:ascii="Adagio_Slab" w:hAnsi="Adagio_Slab"/>
          <w:sz w:val="18"/>
          <w:szCs w:val="18"/>
        </w:rPr>
        <w:t xml:space="preserve"> </w:t>
      </w:r>
      <w:r w:rsidR="007C3881" w:rsidRPr="00903F57">
        <w:rPr>
          <w:rFonts w:ascii="Adagio_Slab" w:hAnsi="Adagio_Slab"/>
          <w:sz w:val="18"/>
          <w:szCs w:val="18"/>
        </w:rPr>
        <w:t xml:space="preserve"> złotych </w:t>
      </w:r>
      <w:r w:rsidR="0088687E" w:rsidRPr="00903F57">
        <w:rPr>
          <w:rFonts w:ascii="Adagio_Slab" w:hAnsi="Adagio_Slab"/>
          <w:sz w:val="18"/>
          <w:szCs w:val="18"/>
        </w:rPr>
        <w:t xml:space="preserve"> </w:t>
      </w:r>
      <w:r w:rsidR="00903F57" w:rsidRPr="00903F57">
        <w:rPr>
          <w:rFonts w:ascii="Adagio_Slab" w:hAnsi="Adagio_Slab"/>
          <w:sz w:val="18"/>
          <w:szCs w:val="18"/>
        </w:rPr>
        <w:t>83</w:t>
      </w:r>
      <w:r w:rsidR="0088687E" w:rsidRPr="00903F57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903F57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B913193" w14:textId="3AED7F96" w:rsidR="007230EB" w:rsidRPr="00903F57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903F57">
        <w:rPr>
          <w:rFonts w:ascii="Adagio_Slab" w:hAnsi="Adagio_Slab"/>
          <w:sz w:val="18"/>
          <w:szCs w:val="18"/>
          <w:u w:val="single"/>
        </w:rPr>
        <w:t>Uzasadnienie wyboru:</w:t>
      </w:r>
      <w:r w:rsidRPr="00903F57">
        <w:rPr>
          <w:rFonts w:ascii="Adagio_Slab" w:hAnsi="Adagio_Slab"/>
          <w:sz w:val="18"/>
          <w:szCs w:val="18"/>
        </w:rPr>
        <w:t xml:space="preserve"> Oferta firmy  </w:t>
      </w:r>
      <w:r w:rsidR="00903F57" w:rsidRPr="00903F57">
        <w:rPr>
          <w:rFonts w:ascii="Adagio_Slab" w:hAnsi="Adagio_Slab"/>
          <w:b/>
          <w:bCs/>
          <w:sz w:val="18"/>
          <w:szCs w:val="18"/>
        </w:rPr>
        <w:t xml:space="preserve">Przedsiębiorstwo Handlowe KOGEX Spółka z ograniczoną odpowiedzialnością </w:t>
      </w:r>
      <w:r w:rsidRPr="00903F57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903F57">
        <w:rPr>
          <w:rFonts w:ascii="Adagio_Slab" w:hAnsi="Adagio_Slab"/>
          <w:sz w:val="18"/>
          <w:szCs w:val="18"/>
        </w:rPr>
        <w:t>226.1</w:t>
      </w:r>
      <w:r w:rsidRPr="00903F57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903F57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903F57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903F57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03F57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03F57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903F57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903F57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25C9227B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>Cena (</w:t>
            </w:r>
            <w:r w:rsidR="0089453F" w:rsidRPr="00903F57">
              <w:rPr>
                <w:rFonts w:ascii="Adagio_Slab" w:hAnsi="Adagio_Slab"/>
                <w:sz w:val="18"/>
                <w:szCs w:val="18"/>
              </w:rPr>
              <w:t>bru</w:t>
            </w:r>
            <w:r w:rsidRPr="00903F57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903F57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03F57" w:rsidRPr="00903F57" w14:paraId="5A264E6A" w14:textId="77777777" w:rsidTr="00903F57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903F57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327" w14:textId="77777777" w:rsidR="00903F57" w:rsidRPr="00903F57" w:rsidRDefault="00903F57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Przedsiębiorstwo Handlowe KOGEX Spółka z ograniczoną odpowiedzialnością ,</w:t>
            </w:r>
          </w:p>
          <w:p w14:paraId="23C8CBB5" w14:textId="77777777" w:rsidR="00903F57" w:rsidRPr="00903F57" w:rsidRDefault="00903F57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5330360"/>
            <w:r w:rsidRPr="00903F57">
              <w:rPr>
                <w:rFonts w:ascii="Adagio_Slab" w:hAnsi="Adagio_Slab" w:cs="Calibri"/>
                <w:sz w:val="18"/>
                <w:szCs w:val="18"/>
              </w:rPr>
              <w:t xml:space="preserve">50 – 520 Wrocław </w:t>
            </w:r>
          </w:p>
          <w:p w14:paraId="6D9985B3" w14:textId="693B9EBE" w:rsidR="00903F57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ul. Gajowa 53/16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2183FFF1" w:rsidR="00903F57" w:rsidRPr="00903F57" w:rsidRDefault="00903F57" w:rsidP="00A66FF4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43 936,83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4198EC7D" w:rsidR="00903F57" w:rsidRPr="00903F57" w:rsidRDefault="00903F57" w:rsidP="00A66FF4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ECDD" w14:textId="3CBF5AED" w:rsidR="00903F57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6A3A" w14:textId="61F281C1" w:rsidR="00903F57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60CC12EC" w:rsidR="00903F57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  <w:tr w:rsidR="00A66FF4" w:rsidRPr="00903F57" w14:paraId="6A2ABA5C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398" w14:textId="043C4F6A" w:rsidR="00A66FF4" w:rsidRPr="00903F57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F01" w14:textId="77777777" w:rsidR="00A66FF4" w:rsidRPr="00903F57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5" w:name="_Hlk74816158"/>
            <w:r w:rsidRPr="00903F57">
              <w:rPr>
                <w:rFonts w:ascii="Adagio_Slab" w:hAnsi="Adagio_Slab" w:cs="Calibri"/>
                <w:sz w:val="18"/>
                <w:szCs w:val="18"/>
              </w:rPr>
              <w:t>part-AD Artur Dyrda</w:t>
            </w:r>
          </w:p>
          <w:bookmarkEnd w:id="5"/>
          <w:p w14:paraId="20A499CE" w14:textId="77777777" w:rsidR="00A66FF4" w:rsidRPr="00903F57" w:rsidRDefault="00A66FF4" w:rsidP="00A66FF4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 xml:space="preserve">Grzechynia 768, </w:t>
            </w:r>
          </w:p>
          <w:p w14:paraId="392B9BDA" w14:textId="65AD2F67" w:rsidR="00A66FF4" w:rsidRPr="00903F57" w:rsidRDefault="00A66FF4" w:rsidP="00A66FF4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56C" w14:textId="40006BC4" w:rsidR="00A66FF4" w:rsidRPr="00903F57" w:rsidRDefault="00A66FF4" w:rsidP="00A66FF4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44 857,78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828" w14:textId="6B3326E0" w:rsidR="00A66FF4" w:rsidRPr="00903F57" w:rsidRDefault="00A66FF4" w:rsidP="00A66FF4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903F57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443" w14:textId="3E022941" w:rsidR="00A66FF4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58,81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064" w14:textId="3579C1EB" w:rsidR="00A66FF4" w:rsidRPr="00903F57" w:rsidRDefault="00A66FF4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BD5" w14:textId="2C75A90E" w:rsidR="00A66FF4" w:rsidRPr="00903F57" w:rsidRDefault="00903F57" w:rsidP="00A66FF4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903F57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98,81</w:t>
            </w:r>
          </w:p>
        </w:tc>
      </w:tr>
    </w:tbl>
    <w:p w14:paraId="67FB03D4" w14:textId="77777777" w:rsidR="007230EB" w:rsidRPr="00903F57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6" w:name="_Hlk64886177"/>
      <w:bookmarkEnd w:id="3"/>
      <w:r w:rsidRPr="00903F57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03F57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3D325D15" w:rsidR="00B96362" w:rsidRPr="00903F57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903F57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03F57">
        <w:rPr>
          <w:rFonts w:ascii="Adagio_Slab" w:hAnsi="Adagio_Slab"/>
          <w:color w:val="auto"/>
          <w:sz w:val="18"/>
          <w:szCs w:val="18"/>
        </w:rPr>
        <w:t xml:space="preserve"> </w:t>
      </w:r>
      <w:bookmarkEnd w:id="1"/>
      <w:bookmarkEnd w:id="6"/>
      <w:r w:rsidR="00903F57" w:rsidRPr="00903F57">
        <w:rPr>
          <w:rFonts w:ascii="Adagio_Slab" w:hAnsi="Adagio_Slab"/>
          <w:color w:val="auto"/>
          <w:sz w:val="18"/>
          <w:szCs w:val="18"/>
        </w:rPr>
        <w:t>0</w:t>
      </w:r>
    </w:p>
    <w:p w14:paraId="7A82E939" w14:textId="77777777" w:rsidR="00EC0329" w:rsidRPr="00903F57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14:paraId="5D3F9304" w14:textId="3AF4D78A" w:rsidR="007230EB" w:rsidRPr="00903F57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903F57">
        <w:rPr>
          <w:rFonts w:ascii="Adagio_Slab" w:hAnsi="Adagio_Slab"/>
          <w:sz w:val="18"/>
          <w:szCs w:val="18"/>
        </w:rPr>
        <w:t>Umow</w:t>
      </w:r>
      <w:r w:rsidR="00903F57" w:rsidRPr="00903F57">
        <w:rPr>
          <w:rFonts w:ascii="Adagio_Slab" w:hAnsi="Adagio_Slab"/>
          <w:sz w:val="18"/>
          <w:szCs w:val="18"/>
        </w:rPr>
        <w:t>a</w:t>
      </w:r>
      <w:r w:rsidR="00EC0329" w:rsidRPr="00903F57">
        <w:rPr>
          <w:rFonts w:ascii="Adagio_Slab" w:hAnsi="Adagio_Slab"/>
          <w:sz w:val="18"/>
          <w:szCs w:val="18"/>
        </w:rPr>
        <w:t xml:space="preserve"> </w:t>
      </w:r>
      <w:r w:rsidR="007230EB" w:rsidRPr="00903F57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903F57">
        <w:rPr>
          <w:rFonts w:ascii="Adagio_Slab" w:hAnsi="Adagio_Slab"/>
          <w:sz w:val="18"/>
          <w:szCs w:val="18"/>
        </w:rPr>
        <w:t xml:space="preserve">264.1 </w:t>
      </w:r>
      <w:r w:rsidR="007230EB" w:rsidRPr="00903F57">
        <w:rPr>
          <w:rFonts w:ascii="Adagio_Slab" w:hAnsi="Adagio_Slab"/>
          <w:sz w:val="18"/>
          <w:szCs w:val="18"/>
        </w:rPr>
        <w:t>zostan</w:t>
      </w:r>
      <w:r w:rsidR="00903F57" w:rsidRPr="00903F57">
        <w:rPr>
          <w:rFonts w:ascii="Adagio_Slab" w:hAnsi="Adagio_Slab"/>
          <w:sz w:val="18"/>
          <w:szCs w:val="18"/>
        </w:rPr>
        <w:t>ie</w:t>
      </w:r>
      <w:r w:rsidR="0088687E" w:rsidRPr="00903F57">
        <w:rPr>
          <w:rFonts w:ascii="Adagio_Slab" w:hAnsi="Adagio_Slab"/>
          <w:sz w:val="18"/>
          <w:szCs w:val="18"/>
        </w:rPr>
        <w:t xml:space="preserve"> </w:t>
      </w:r>
      <w:r w:rsidR="007230EB" w:rsidRPr="00903F57">
        <w:rPr>
          <w:rFonts w:ascii="Adagio_Slab" w:hAnsi="Adagio_Slab"/>
          <w:sz w:val="18"/>
          <w:szCs w:val="18"/>
        </w:rPr>
        <w:t>zawart</w:t>
      </w:r>
      <w:r w:rsidR="00903F57" w:rsidRPr="00903F57">
        <w:rPr>
          <w:rFonts w:ascii="Adagio_Slab" w:hAnsi="Adagio_Slab"/>
          <w:sz w:val="18"/>
          <w:szCs w:val="18"/>
        </w:rPr>
        <w:t>a</w:t>
      </w:r>
      <w:r w:rsidR="00275355" w:rsidRPr="00903F57">
        <w:rPr>
          <w:rFonts w:ascii="Adagio_Slab" w:hAnsi="Adagio_Slab"/>
          <w:sz w:val="18"/>
          <w:szCs w:val="18"/>
        </w:rPr>
        <w:t xml:space="preserve">   </w:t>
      </w:r>
      <w:r w:rsidR="007230EB" w:rsidRPr="00903F57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4352CBD7" w14:textId="77777777" w:rsidR="005E0D87" w:rsidRPr="00903F57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03F57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03F57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9886" w14:textId="77777777" w:rsidR="000C2D99" w:rsidRDefault="000C2D99" w:rsidP="00300F57">
      <w:pPr>
        <w:spacing w:after="0" w:line="240" w:lineRule="auto"/>
      </w:pPr>
      <w:r>
        <w:separator/>
      </w:r>
    </w:p>
  </w:endnote>
  <w:endnote w:type="continuationSeparator" w:id="0">
    <w:p w14:paraId="04FD6384" w14:textId="77777777" w:rsidR="000C2D99" w:rsidRDefault="000C2D9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ACA1" w14:textId="77777777" w:rsidR="000C2D99" w:rsidRDefault="000C2D99" w:rsidP="00300F57">
      <w:pPr>
        <w:spacing w:after="0" w:line="240" w:lineRule="auto"/>
      </w:pPr>
      <w:r>
        <w:separator/>
      </w:r>
    </w:p>
  </w:footnote>
  <w:footnote w:type="continuationSeparator" w:id="0">
    <w:p w14:paraId="090AF277" w14:textId="77777777" w:rsidR="000C2D99" w:rsidRDefault="000C2D9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C2D99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A5C91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A2532"/>
    <w:rsid w:val="008C0F0C"/>
    <w:rsid w:val="008E062C"/>
    <w:rsid w:val="00903F57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76F07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2021-06-23T07:10:00Z</cp:lastPrinted>
  <dcterms:created xsi:type="dcterms:W3CDTF">2021-06-23T06:50:00Z</dcterms:created>
  <dcterms:modified xsi:type="dcterms:W3CDTF">2021-06-23T07:10:00Z</dcterms:modified>
</cp:coreProperties>
</file>